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0"/>
        <w:gridCol w:w="400"/>
        <w:gridCol w:w="5938"/>
      </w:tblGrid>
      <w:tr>
        <w:trPr>
          <w:trHeight w:val="1500" w:hRule="atLeast"/>
        </w:trPr>
        <w:tc>
          <w:tcPr>
            <w:tcW w:type="dxa" w:w="3300"/>
            <w:tcBorders>
              <w:top w:val="dashed" w:color="6D4AFF" w:sz="12"/>
              <w:left w:val="dashed" w:color="6D4AFF" w:sz="12"/>
              <w:bottom w:val="dashed" w:color="6D4AFF" w:sz="12"/>
              <w:right w:val="dashed" w:color="6D4AFF" w:sz="12"/>
            </w:tcBorders>
            <w:shd w:fill="F4F1FF" w:color="auto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4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D4AFF"/>
                <w:sz w:val="24"/>
                <w:szCs w:val="24"/>
                <w:highlight w:val="yellow"/>
                <w:highlightCs w:val="yellow"/>
              </w:rPr>
              <w:t xml:space="preserve">[VOTRE LOGO ICI]</w:t>
            </w:r>
          </w:p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475"/>
                <w:sz w:val="15"/>
                <w:szCs w:val="15"/>
              </w:rPr>
              <w:t xml:space="preserve">Remplacez ce cadre par votre logo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1218"/>
                <w:sz w:val="22"/>
                <w:szCs w:val="22"/>
                <w:highlight w:val="yellow"/>
                <w:highlightCs w:val="yellow"/>
              </w:rPr>
              <w:t xml:space="preserve">[Nom de l’entreprise]</w:t>
            </w:r>
          </w:p>
          <w:p>
            <w:pPr>
              <w:spacing w:after="3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18"/>
                <w:szCs w:val="18"/>
                <w:highlight w:val="yellow"/>
                <w:highlightCs w:val="yellow"/>
              </w:rPr>
              <w:t xml:space="preserve">[Adresse]</w:t>
            </w:r>
          </w:p>
          <w:p>
            <w:pPr>
              <w:spacing w:after="3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18"/>
                <w:szCs w:val="18"/>
              </w:rPr>
              <w:t xml:space="preserve">SIRET 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18"/>
                <w:szCs w:val="18"/>
                <w:highlight w:val="yellow"/>
                <w:highlightCs w:val="yellow"/>
              </w:rPr>
              <w:t xml:space="preserve">[SIRET]</w:t>
            </w:r>
          </w:p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18"/>
                <w:szCs w:val="18"/>
                <w:highlight w:val="yellow"/>
                <w:highlightCs w:val="yellow"/>
              </w:rPr>
              <w:t xml:space="preserve">[E-mail]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18"/>
                <w:szCs w:val="18"/>
              </w:rPr>
              <w:t xml:space="preserve"> ·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18"/>
                <w:szCs w:val="18"/>
                <w:highlight w:val="yellow"/>
                <w:highlightCs w:val="yellow"/>
              </w:rPr>
              <w:t xml:space="preserve">[Téléphone]</w:t>
            </w:r>
          </w:p>
        </w:tc>
      </w:tr>
    </w:tbl>
    <w:p>
      <w:pPr>
        <w:spacing w:after="160" w:before="0"/>
      </w:pPr>
    </w:p>
    <w:p>
      <w:pPr>
        <w:pStyle w:val="Heading1"/>
        <w:spacing w:after="80" w:before="120"/>
      </w:pPr>
      <w:r>
        <w:rPr>
          <w:rFonts w:ascii="Arial" w:cs="Arial" w:eastAsia="Arial" w:hAnsi="Arial"/>
          <w:b/>
          <w:bCs/>
          <w:color w:val="6D4AFF"/>
          <w:sz w:val="34"/>
          <w:szCs w:val="34"/>
        </w:rPr>
        <w:t xml:space="preserve">Modèles de demande d’avis client</w:t>
      </w:r>
    </w:p>
    <w:p>
      <w:pPr>
        <w:spacing w:after="12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B6475"/>
          <w:sz w:val="20"/>
          <w:szCs w:val="20"/>
        </w:rPr>
        <w:t xml:space="preserve">Trois modèles pour demander un avis Google à vos mariés : un mail après la livraison, un SMS ou WhatsApp court, une relance douce 10 jours après. Remplacez les champs surlignés en jaune, notamment le lien vers votre fiche Google.</w:t>
      </w:r>
    </w:p>
    <w:p>
      <w:pPr>
        <w:pStyle w:val="Heading2"/>
        <w:keepNext/>
        <w:keepLines/>
        <w:pBdr>
          <w:bottom w:val="single" w:color="DCD6F7" w:sz="6" w:space="3"/>
        </w:pBdr>
        <w:spacing w:after="100" w:before="280"/>
      </w:pPr>
      <w:r>
        <w:rPr>
          <w:rFonts w:ascii="Arial" w:cs="Arial" w:eastAsia="Arial" w:hAnsi="Arial"/>
          <w:b/>
          <w:bCs/>
          <w:color w:val="6D4AFF"/>
          <w:sz w:val="24"/>
          <w:szCs w:val="24"/>
        </w:rPr>
        <w:t xml:space="preserve">Modèle 1 — Mail juste après la livraison de la galerie</w:t>
      </w:r>
    </w:p>
    <w:p>
      <w:pPr>
        <w:keepNext/>
        <w:spacing w:after="120" w:before="0" w:line="276"/>
      </w:pPr>
      <w:r>
        <w:rPr>
          <w:rFonts w:ascii="Arial" w:cs="Arial" w:eastAsia="Arial" w:hAnsi="Arial"/>
          <w:b/>
          <w:bCs/>
          <w:i w:val="false"/>
          <w:iCs w:val="false"/>
          <w:color w:val="141218"/>
          <w:sz w:val="20"/>
          <w:szCs w:val="20"/>
        </w:rPr>
        <w:t xml:space="preserve">Quand l’envoyer :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41218"/>
          <w:sz w:val="20"/>
          <w:szCs w:val="20"/>
        </w:rPr>
        <w:t xml:space="preserve"> le jour de la livraison, ou dans les deux jours qui suivent.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</w:trPr>
        <w:tc>
          <w:tcPr>
            <w:tcW w:type="dxa" w:w="9638"/>
            <w:tcBorders>
              <w:top w:val="single" w:color="CFCAD8" w:sz="6"/>
              <w:left w:val="single" w:color="CFCAD8" w:sz="6"/>
              <w:bottom w:val="single" w:color="CFCAD8" w:sz="6"/>
              <w:right w:val="single" w:color="CFCAD8" w:sz="6"/>
            </w:tcBorders>
            <w:shd w:fill="FAFAFC" w:color="auto" w:val="clear"/>
            <w:tcMar>
              <w:top w:type="dxa" w:w="140"/>
              <w:left w:type="dxa" w:w="200"/>
              <w:bottom w:type="dxa" w:w="100"/>
              <w:right w:type="dxa" w:w="200"/>
            </w:tcMar>
            <w:vAlign w:val="top"/>
          </w:tcPr>
          <w:p>
            <w:pPr>
              <w:spacing w:after="160" w:before="0" w:line="276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1218"/>
                <w:sz w:val="20"/>
                <w:szCs w:val="20"/>
              </w:rPr>
              <w:t xml:space="preserve">Objet 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Votre galerie est en ligne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Bonjour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[Prénom 1]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et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[Prénom 2]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,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Ça y est, votre galerie est en ligne 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[lien vers la galerie]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.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J’ai pris beaucoup de plaisir à revivre votre journée en préparant ces images, en particulier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[un moment précis du mariage]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. Pensez à télécharger vos fichiers et à les conserver sur deux supports différents.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Quand vous aurez pris le temps de les découvrir, votre avis me serait précieux : il aide les futurs mariés à me trouver et à se projeter. Cela prend deux minutes, ici 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[lien vers votre fiche Google]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.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Merci encore de m’avoir confié ce jour si important.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[Votre prénom]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[Nom de l’entreprise]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·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[Téléphone]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·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[Site internet]</w:t>
            </w:r>
          </w:p>
        </w:tc>
      </w:tr>
    </w:tbl>
    <w:p>
      <w:pPr>
        <w:spacing w:after="120" w:before="100" w:line="264"/>
      </w:pPr>
      <w:r>
        <w:rPr>
          <w:rFonts w:ascii="Arial" w:cs="Arial" w:eastAsia="Arial" w:hAnsi="Arial"/>
          <w:b/>
          <w:bCs/>
          <w:i/>
          <w:iCs/>
          <w:color w:val="6B6475"/>
          <w:sz w:val="18"/>
          <w:szCs w:val="18"/>
        </w:rPr>
        <w:t xml:space="preserve">Conseil : </w:t>
      </w:r>
      <w:r>
        <w:rPr>
          <w:rFonts w:ascii="Arial" w:cs="Arial" w:eastAsia="Arial" w:hAnsi="Arial"/>
          <w:b w:val="false"/>
          <w:bCs w:val="false"/>
          <w:i/>
          <w:iCs/>
          <w:color w:val="6B6475"/>
          <w:sz w:val="18"/>
          <w:szCs w:val="18"/>
        </w:rPr>
        <w:t xml:space="preserve">citez un moment précis de leur mariage : le message montre que vous vous souvenez d’eux, et l’avis qu’ils écriront sera souvent plus personnel.</w:t>
      </w:r>
    </w:p>
    <w:p>
      <w:pPr>
        <w:pStyle w:val="Heading2"/>
        <w:keepNext/>
        <w:keepLines/>
        <w:pBdr>
          <w:bottom w:val="single" w:color="DCD6F7" w:sz="6" w:space="3"/>
        </w:pBdr>
        <w:spacing w:after="100" w:before="280"/>
      </w:pPr>
      <w:r>
        <w:rPr>
          <w:rFonts w:ascii="Arial" w:cs="Arial" w:eastAsia="Arial" w:hAnsi="Arial"/>
          <w:b/>
          <w:bCs/>
          <w:color w:val="6D4AFF"/>
          <w:sz w:val="24"/>
          <w:szCs w:val="24"/>
        </w:rPr>
        <w:t xml:space="preserve">Modèle 2 — SMS ou WhatsApp court</w:t>
      </w:r>
    </w:p>
    <w:p>
      <w:pPr>
        <w:keepNext/>
        <w:spacing w:after="120" w:before="0" w:line="276"/>
      </w:pPr>
      <w:r>
        <w:rPr>
          <w:rFonts w:ascii="Arial" w:cs="Arial" w:eastAsia="Arial" w:hAnsi="Arial"/>
          <w:b/>
          <w:bCs/>
          <w:i w:val="false"/>
          <w:iCs w:val="false"/>
          <w:color w:val="141218"/>
          <w:sz w:val="20"/>
          <w:szCs w:val="20"/>
        </w:rPr>
        <w:t xml:space="preserve">Quand l’envoyer :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41218"/>
          <w:sz w:val="20"/>
          <w:szCs w:val="20"/>
        </w:rPr>
        <w:t xml:space="preserve"> quelques jours après la livraison, surtout si vous échangiez déjà par message avec les mariés.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</w:trPr>
        <w:tc>
          <w:tcPr>
            <w:tcW w:type="dxa" w:w="9638"/>
            <w:tcBorders>
              <w:top w:val="single" w:color="CFCAD8" w:sz="6"/>
              <w:left w:val="single" w:color="CFCAD8" w:sz="6"/>
              <w:bottom w:val="single" w:color="CFCAD8" w:sz="6"/>
              <w:right w:val="single" w:color="CFCAD8" w:sz="6"/>
            </w:tcBorders>
            <w:shd w:fill="FAFAFC" w:color="auto" w:val="clear"/>
            <w:tcMar>
              <w:top w:type="dxa" w:w="140"/>
              <w:left w:type="dxa" w:w="200"/>
              <w:bottom w:type="dxa" w:w="100"/>
              <w:right w:type="dxa" w:w="2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Bonjour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[Prénom 1]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et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[Prénom 2]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! C’est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[Votre prénom]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, votre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[photographe / vidéaste / DJ]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. J’espère que vous profitez de vos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[photos / vidéos]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. Si vous avez deux minutes, un petit avis me ferait très plaisir 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[lien vers votre fiche Google]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. Merci et belle continuation à vous deux !</w:t>
            </w:r>
          </w:p>
        </w:tc>
      </w:tr>
    </w:tbl>
    <w:p>
      <w:pPr>
        <w:spacing w:after="120" w:before="100" w:line="264"/>
      </w:pPr>
      <w:r>
        <w:rPr>
          <w:rFonts w:ascii="Arial" w:cs="Arial" w:eastAsia="Arial" w:hAnsi="Arial"/>
          <w:b/>
          <w:bCs/>
          <w:i/>
          <w:iCs/>
          <w:color w:val="6B6475"/>
          <w:sz w:val="18"/>
          <w:szCs w:val="18"/>
        </w:rPr>
        <w:t xml:space="preserve">Conseil : </w:t>
      </w:r>
      <w:r>
        <w:rPr>
          <w:rFonts w:ascii="Arial" w:cs="Arial" w:eastAsia="Arial" w:hAnsi="Arial"/>
          <w:b w:val="false"/>
          <w:bCs w:val="false"/>
          <w:i/>
          <w:iCs/>
          <w:color w:val="6B6475"/>
          <w:sz w:val="18"/>
          <w:szCs w:val="18"/>
        </w:rPr>
        <w:t xml:space="preserve">un SMS est lu presque tout de suite. Gardez-le court, avec le lien direct, et envoyez-le à un moment calme (en soirée ou le week-end).</w:t>
      </w:r>
    </w:p>
    <w:p>
      <w:pPr>
        <w:pStyle w:val="Heading2"/>
        <w:keepNext/>
        <w:keepLines/>
        <w:pBdr>
          <w:bottom w:val="single" w:color="DCD6F7" w:sz="6" w:space="3"/>
        </w:pBdr>
        <w:spacing w:after="100" w:before="280"/>
      </w:pPr>
      <w:r>
        <w:rPr>
          <w:rFonts w:ascii="Arial" w:cs="Arial" w:eastAsia="Arial" w:hAnsi="Arial"/>
          <w:b/>
          <w:bCs/>
          <w:color w:val="6D4AFF"/>
          <w:sz w:val="24"/>
          <w:szCs w:val="24"/>
        </w:rPr>
        <w:t xml:space="preserve">Modèle 3 — Relance douce 10 jours après</w:t>
      </w:r>
    </w:p>
    <w:p>
      <w:pPr>
        <w:keepNext/>
        <w:spacing w:after="120" w:before="0" w:line="276"/>
      </w:pPr>
      <w:r>
        <w:rPr>
          <w:rFonts w:ascii="Arial" w:cs="Arial" w:eastAsia="Arial" w:hAnsi="Arial"/>
          <w:b/>
          <w:bCs/>
          <w:i w:val="false"/>
          <w:iCs w:val="false"/>
          <w:color w:val="141218"/>
          <w:sz w:val="20"/>
          <w:szCs w:val="20"/>
        </w:rPr>
        <w:t xml:space="preserve">Quand l’envoyer :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41218"/>
          <w:sz w:val="20"/>
          <w:szCs w:val="20"/>
        </w:rPr>
        <w:t xml:space="preserve"> 10 jours après la première demande, uniquement si aucun avis n’a été publié.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</w:trPr>
        <w:tc>
          <w:tcPr>
            <w:tcW w:type="dxa" w:w="9638"/>
            <w:tcBorders>
              <w:top w:val="single" w:color="CFCAD8" w:sz="6"/>
              <w:left w:val="single" w:color="CFCAD8" w:sz="6"/>
              <w:bottom w:val="single" w:color="CFCAD8" w:sz="6"/>
              <w:right w:val="single" w:color="CFCAD8" w:sz="6"/>
            </w:tcBorders>
            <w:shd w:fill="FAFAFC" w:color="auto" w:val="clear"/>
            <w:tcMar>
              <w:top w:type="dxa" w:w="140"/>
              <w:left w:type="dxa" w:w="200"/>
              <w:bottom w:type="dxa" w:w="100"/>
              <w:right w:type="dxa" w:w="200"/>
            </w:tcMar>
            <w:vAlign w:val="top"/>
          </w:tcPr>
          <w:p>
            <w:pPr>
              <w:spacing w:after="160" w:before="0" w:line="276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1218"/>
                <w:sz w:val="20"/>
                <w:szCs w:val="20"/>
              </w:rPr>
              <w:t xml:space="preserve">Objet 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Un petit mot sur votre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[reportage / film / soirée]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?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Bonjour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[Prénom 1]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et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[Prénom 2]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,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J’espère que vous avez pu profiter de vos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[photos / vidéos]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et les partager avec vos proches.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Je me permets un petit rappel : si vous avez apprécié notre collaboration, quelques mots sur ma fiche Google m’aideraient beaucoup. Voici le lien direct 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[lien vers votre fiche Google]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.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Si vous ne savez pas quoi écrire, vous pouvez simplement raconter comment s’est passée la journée avec moi, ce que vous avez ressenti en découvrant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[vos photos / votre film]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, ou ce que vous diriez à des futurs mariés.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Merci encore, et à bientôt peut-être !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[Votre prénom]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[Nom de l’entreprise]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·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[Téléphone]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·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[Site internet]</w:t>
            </w:r>
          </w:p>
        </w:tc>
      </w:tr>
    </w:tbl>
    <w:p>
      <w:pPr>
        <w:spacing w:after="120" w:before="100" w:line="264"/>
      </w:pPr>
      <w:r>
        <w:rPr>
          <w:rFonts w:ascii="Arial" w:cs="Arial" w:eastAsia="Arial" w:hAnsi="Arial"/>
          <w:b/>
          <w:bCs/>
          <w:i/>
          <w:iCs/>
          <w:color w:val="6B6475"/>
          <w:sz w:val="18"/>
          <w:szCs w:val="18"/>
        </w:rPr>
        <w:t xml:space="preserve">Conseil : </w:t>
      </w:r>
      <w:r>
        <w:rPr>
          <w:rFonts w:ascii="Arial" w:cs="Arial" w:eastAsia="Arial" w:hAnsi="Arial"/>
          <w:b w:val="false"/>
          <w:bCs w:val="false"/>
          <w:i/>
          <w:iCs/>
          <w:color w:val="6B6475"/>
          <w:sz w:val="18"/>
          <w:szCs w:val="18"/>
        </w:rPr>
        <w:t xml:space="preserve">une seule relance suffit. Si le couple ne répond pas, n’insistez pas : la relation compte plus qu’un avis.</w:t>
      </w:r>
    </w:p>
    <w:p>
      <w:pPr>
        <w:pStyle w:val="Heading2"/>
        <w:keepNext/>
        <w:keepLines/>
        <w:pBdr>
          <w:bottom w:val="single" w:color="DCD6F7" w:sz="6" w:space="3"/>
        </w:pBdr>
        <w:spacing w:after="100" w:before="280"/>
      </w:pPr>
      <w:r>
        <w:rPr>
          <w:rFonts w:ascii="Arial" w:cs="Arial" w:eastAsia="Arial" w:hAnsi="Arial"/>
          <w:b/>
          <w:bCs/>
          <w:color w:val="6D4AFF"/>
          <w:sz w:val="24"/>
          <w:szCs w:val="24"/>
        </w:rPr>
        <w:t xml:space="preserve">Conseils pour obtenir plus d’avis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  <w:i w:val="false"/>
          <w:iCs w:val="false"/>
          <w:color w:val="141218"/>
          <w:sz w:val="20"/>
          <w:szCs w:val="20"/>
        </w:rPr>
        <w:t xml:space="preserve">Le moment idéal :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41218"/>
          <w:sz w:val="20"/>
          <w:szCs w:val="20"/>
        </w:rPr>
        <w:t xml:space="preserve"> juste après la livraison, quand l’émotion de la découverte est la plus forte.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  <w:i w:val="false"/>
          <w:iCs w:val="false"/>
          <w:color w:val="141218"/>
          <w:sz w:val="20"/>
          <w:szCs w:val="20"/>
        </w:rPr>
        <w:t xml:space="preserve">Faciliter le clic :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41218"/>
          <w:sz w:val="20"/>
          <w:szCs w:val="20"/>
        </w:rPr>
        <w:t xml:space="preserve"> envoyez le lien direct vers le formulaire d’avis de votre fiche Google (disponible depuis votre fiche, option « Demander des avis »), pas seulement le nom de votre entreprise.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  <w:i w:val="false"/>
          <w:iCs w:val="false"/>
          <w:color w:val="141218"/>
          <w:sz w:val="20"/>
          <w:szCs w:val="20"/>
        </w:rPr>
        <w:t xml:space="preserve">Remercier :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41218"/>
          <w:sz w:val="20"/>
          <w:szCs w:val="20"/>
        </w:rPr>
        <w:t xml:space="preserve"> répondez à chaque avis, avec quelques mots personnels. Les futurs mariés lisent aussi vos réponses.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  <w:i w:val="false"/>
          <w:iCs w:val="false"/>
          <w:color w:val="141218"/>
          <w:sz w:val="20"/>
          <w:szCs w:val="20"/>
        </w:rPr>
        <w:t xml:space="preserve">Ne rien offrir en échange :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41218"/>
          <w:sz w:val="20"/>
          <w:szCs w:val="20"/>
        </w:rPr>
        <w:t xml:space="preserve"> les règles de Google interdisent de proposer une contrepartie (réduction, cadeau) contre un avis.</w:t>
      </w:r>
    </w:p>
    <w:sectPr>
      <w:footerReference w:type="default" r:id="rId7"/>
      <w:pgSz w:w="11906" w:h="16838" w:orient="portrait"/>
      <w:pgMar w:top="1000" w:right="1134" w:bottom="1000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dOuiva"/>
      <w:pBdr>
        <w:top w:val="single" w:color="E3DFEA" w:sz="4" w:space="6"/>
      </w:pBdr>
      <w:jc w:val="center"/>
    </w:pPr>
    <w:r>
      <w:rPr>
        <w:rFonts w:ascii="Arial" w:cs="Arial" w:eastAsia="Arial" w:hAnsi="Arial"/>
        <w:color w:val="8A8494"/>
        <w:sz w:val="15"/>
        <w:szCs w:val="15"/>
      </w:rPr>
      <w:t xml:space="preserve">Modèle offert par OUIVA · ouiva.fr — à adapter à votre activité</w:t>
    </w:r>
    <w:r>
      <w:rPr>
        <w:rFonts w:ascii="Arial" w:cs="Arial" w:eastAsia="Arial" w:hAnsi="Arial"/>
        <w:color w:val="8A8494"/>
        <w:sz w:val="15"/>
        <w:szCs w:val="15"/>
      </w:rPr>
      <w:t xml:space="preserve">   ·  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218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color w:val="6D4AFF"/>
      <w:sz w:val="34"/>
      <w:szCs w:val="3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Arial" w:cs="Arial" w:eastAsia="Arial" w:hAnsi="Arial"/>
      <w:b/>
      <w:bCs/>
      <w:color w:val="6D4AFF"/>
      <w:sz w:val="24"/>
      <w:szCs w:val="24"/>
    </w:rPr>
  </w:style>
  <w:style w:type="paragraph" w:styleId="PiedOuiva">
    <w:name w:val="Pied OUIVA"/>
    <w:basedOn w:val="Normal"/>
    <w:rPr>
      <w:rFonts w:ascii="Arial" w:cs="Arial" w:eastAsia="Arial" w:hAnsi="Arial"/>
      <w:color w:val="8A8494"/>
      <w:sz w:val="15"/>
      <w:szCs w:val="15"/>
    </w:rPr>
  </w:style>
  <w:style w:type="paragraph" w:styleId="Heading3">
    <w:name w:val="Heading 3"/>
    <w:basedOn w:val="Normal"/>
    <w:next w:val="Normal"/>
    <w:qFormat/>
    <w:pPr>
      <w:outlineLvl w:val="2"/>
    </w:pPr>
    <w:rPr>
      <w:rFonts w:ascii="Arial" w:cs="Arial" w:eastAsia="Arial" w:hAnsi="Arial"/>
      <w:b/>
      <w:bCs/>
      <w:color w:val="141218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Modèles de demande d’avis client — mariage</dc:title>
  <dc:creator>[Nom de l’entreprise]</dc:creator>
  <dc:description>Modèle offert par OUIVA · ouiva.fr</dc:description>
  <cp:lastModifiedBy>Un-named</cp:lastModifiedBy>
  <cp:revision>1</cp:revision>
  <dcterms:created xsi:type="dcterms:W3CDTF">2026-10-07T20:50:29.102Z</dcterms:created>
  <dcterms:modified xsi:type="dcterms:W3CDTF">2026-10-07T20:50:29.103Z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