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400"/>
        <w:gridCol w:w="5938"/>
      </w:tblGrid>
      <w:tr>
        <w:trPr>
          <w:trHeight w:val="1500" w:hRule="atLeast"/>
        </w:trPr>
        <w:tc>
          <w:tcPr>
            <w:tcW w:type="dxa" w:w="3300"/>
            <w:tcBorders>
              <w:top w:val="dashed" w:color="6D4AFF" w:sz="12"/>
              <w:left w:val="dashed" w:color="6D4AFF" w:sz="12"/>
              <w:bottom w:val="dashed" w:color="6D4AFF" w:sz="12"/>
              <w:right w:val="dashed" w:color="6D4AFF" w:sz="12"/>
            </w:tcBorders>
            <w:shd w:fill="F4F1FF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D4AFF"/>
                <w:sz w:val="24"/>
                <w:szCs w:val="24"/>
                <w:highlight w:val="yellow"/>
                <w:highlightCs w:val="yellow"/>
              </w:rPr>
              <w:t xml:space="preserve">[VOTRE LOGO ICI]</w:t>
            </w:r>
          </w:p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475"/>
                <w:sz w:val="15"/>
                <w:szCs w:val="15"/>
              </w:rPr>
              <w:t xml:space="preserve">Remplacez ce cadre par votre logo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2"/>
                <w:szCs w:val="22"/>
                <w:highlight w:val="yellow"/>
                <w:highlightCs w:val="yellow"/>
              </w:rPr>
              <w:t xml:space="preserve">[Nom de l’entreprise]</w:t>
            </w:r>
          </w:p>
          <w:p>
            <w:pPr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[Adresse]</w:t>
            </w:r>
          </w:p>
          <w:p>
            <w:pPr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</w:rPr>
              <w:t xml:space="preserve">SIRET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[SIRET]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[E-mail]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[Téléphone]</w:t>
            </w:r>
          </w:p>
        </w:tc>
      </w:tr>
    </w:tbl>
    <w:p>
      <w:pPr>
        <w:spacing w:after="160" w:before="0"/>
      </w:pPr>
    </w:p>
    <w:p>
      <w:pPr>
        <w:pStyle w:val="Heading1"/>
        <w:spacing w:after="80" w:before="120"/>
      </w:pPr>
      <w:r>
        <w:rPr>
          <w:rFonts w:ascii="Arial" w:cs="Arial" w:eastAsia="Arial" w:hAnsi="Arial"/>
          <w:b/>
          <w:bCs/>
          <w:color w:val="6D4AFF"/>
          <w:sz w:val="34"/>
          <w:szCs w:val="34"/>
        </w:rPr>
        <w:t xml:space="preserve">Checklist du jour J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6475"/>
          <w:sz w:val="20"/>
          <w:szCs w:val="20"/>
        </w:rPr>
        <w:t xml:space="preserve">Matériel et organisation pour photographe, vidéaste ou DJ de mariage. À préparer la veille, à garder sous la main le jour J. Cochez, ajoutez vos propres lignes et supprimez celles qui ne vous concernent pas.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Le mariage</w:t>
      </w:r>
    </w:p>
    <w:tbl>
      <w:tblPr>
        <w:tblW w:type="dxa" w:w="9638"/>
        <w:tblBorders>
          <w:top w:val="single" w:color="CFCAD8" w:sz="4"/>
          <w:left w:val="single" w:color="CFCAD8" w:sz="4"/>
          <w:bottom w:val="single" w:color="CFCAD8" w:sz="4"/>
          <w:right w:val="single" w:color="CFCAD8" w:sz="4"/>
          <w:insideH w:val="single" w:color="CFCAD8" w:sz="4"/>
          <w:insideV w:val="single" w:color="CFCAD8" w:sz="4"/>
        </w:tblBorders>
        <w:tblLayout w:type="fixed"/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Mariés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Date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[jour JJ/MM/AAAA]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Préparatifs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[Adresse]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—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[hh:mm]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Cérémonie(s)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[Lieu, adresse]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—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[hh:mm]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Réception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[Domaine ou salle, adresse]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—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[hh:mm]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Mon arrivée / ma fin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[hh:mm]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/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[hh:mm]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Contact du jour J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—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  <w:tr>
        <w:trPr>
          <w:cantSplit/>
        </w:trPr>
        <w:tc>
          <w:tcPr>
            <w:tcW w:type="dxa" w:w="2800"/>
            <w:shd w:fill="F4F1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Repas prestataires</w:t>
            </w:r>
          </w:p>
        </w:tc>
        <w:tc>
          <w:tcPr>
            <w:tcW w:type="dxa" w:w="68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[heure, lieu, restrictions alimentaires]</w:t>
            </w:r>
          </w:p>
        </w:tc>
      </w:tr>
    </w:tbl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La veille</w:t>
      </w:r>
    </w:p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Planning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Planning final récupéré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Adresses vérifiées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Horaires vérifiés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Contacts enregistrés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Parking vérifié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Météo consultée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Plan B connu (pluie, retard)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GPS prêt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Questionnaire des mariés relu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Moments clés et photos de groupe notés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Matériel photo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Boîtier principal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Deuxième boîtier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Objectifs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Flash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Déclencheurs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LED si nécessaire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Trépied / monopode si nécessaire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Matériel vidéo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Caméras ou boîtiers vidéo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Stabilisateur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Micros-cravates et enregistreur audio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Trépieds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Filtres ND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Drone et autorisations de vol si nécessaire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Matériel DJ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Contrôleur ou platines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Ordinateur et musique disponible hors connexion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Enceintes et caisson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Micros sans fil et piles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Câbles audio et adaptateurs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Lumières de la soirée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Playlist validée et morceaux interdits notés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Ordinateur ou clé de secours avec la playlist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Batteries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Batteries des appareils chargées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Batteries de secours chargées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Piles du flash et des micros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Powerbank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Chargeurs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Câbles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Multiprise et rallonge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Cartes mémoire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Ancien mariage sauvegardé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Sauvegarde vérifiée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Cartes vidées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Cartes formatées dans les appareils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Cartes de secours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Capacité suffisante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Étui pour ranger les cartes pleines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Disque de sauvegarde pour le soir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Synchronisation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Date correcte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Heure correcte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Tous les boîtiers synchronisés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Son et image synchronisables (vidéo)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Véhicule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Essence / recharge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État du véhicule vérifié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Péages anticipés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Parking connu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Adresse entrée dans le GPS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Administratif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Contrat accessible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Planning disponible hors connexion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Assurance / RC pro valide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Informations client disponibles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Facturation / solde vérifié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Coordonnées des autres prestataires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Tenue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Tenue préparée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Chaussures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Tenue de secours si nécessaire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Vêtement de pluie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Affaires personnelles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Petit matériel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Gaffer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Chiffon optique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Lingettes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Mouchoirs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Eau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Snack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Stylo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Lampe frontale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[À compléter]</w:t>
            </w:r>
          </w:p>
        </w:tc>
      </w:tr>
    </w:tbl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Le jour J</w:t>
      </w:r>
    </w:p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Arrivée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Arrivé(e) au moins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[30]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minutes avant le début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Présenté(e) au contact du jour J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Présenté(e) au responsable du lieu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Heure et lieu du repas prestataires confirmés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Repérage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Lumière et emplacements repérés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Zones et règles du lieu connues (flash, cérémonie)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Prises électriques et accès matériel repérés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Endroit de repli en cas de pluie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Emplacement des photos de groupe choisi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Pendant la journée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Point fait avec les autres prestataires (annonces, moments clés)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Cartes pleines rangées dans l’étui dédié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Batteries remises en charge dès que possible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Heures supplémentaires annoncées avant l’heure de fin si besoin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Le soir même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Matériel compté avant de quitter le lieu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Fichiers copiés sur deux supports différents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Copie vérifiée (fichiers complets et lisibles)</w:t>
            </w:r>
          </w:p>
        </w:tc>
        <w:tc>
          <w:tcPr>
            <w:tcW w:type="dxa" w:w="4819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Cartes conservées sans formatage jusqu’à la livraison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Batteries mises en charge pour le prochain mariage</w:t>
            </w:r>
          </w:p>
          <w:p>
            <w:pPr>
              <w:keepLines/>
              <w:tabs>
                <w:tab w:val="left" w:pos="340"/>
              </w:tabs>
              <w:spacing w:after="50" w:line="252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D4AFF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20"/>
                <w:szCs w:val="20"/>
              </w:rPr>
              <w:tab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Petit message de remerciement aux mariés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[facultatif]</w:t>
            </w:r>
          </w:p>
        </w:tc>
      </w:tr>
    </w:tbl>
    <w:p>
      <w:pPr>
        <w:pStyle w:val="Heading3"/>
        <w:keepNext/>
        <w:spacing w:after="60" w:before="160"/>
      </w:pPr>
      <w:r>
        <w:rPr>
          <w:rFonts w:ascii="Arial" w:cs="Arial" w:eastAsia="Arial" w:hAnsi="Arial"/>
          <w:b/>
          <w:bCs/>
          <w:color w:val="141218"/>
          <w:sz w:val="21"/>
          <w:szCs w:val="21"/>
        </w:rPr>
        <w:t xml:space="preserve">Contacts clés</w:t>
      </w:r>
    </w:p>
    <w:tbl>
      <w:tblPr>
        <w:tblW w:type="dxa" w:w="9638"/>
        <w:tblBorders>
          <w:top w:val="single" w:color="CFCAD8" w:sz="4"/>
          <w:left w:val="single" w:color="CFCAD8" w:sz="4"/>
          <w:bottom w:val="single" w:color="CFCAD8" w:sz="4"/>
          <w:right w:val="single" w:color="CFCAD8" w:sz="4"/>
          <w:insideH w:val="single" w:color="CFCAD8" w:sz="4"/>
          <w:insideV w:val="single" w:color="CFCAD8" w:sz="4"/>
        </w:tblBorders>
        <w:tblLayout w:type="fixed"/>
      </w:tblPr>
      <w:tblGrid>
        <w:gridCol w:w="3000"/>
        <w:gridCol w:w="3600"/>
        <w:gridCol w:w="3038"/>
      </w:tblGrid>
      <w:tr>
        <w:trPr>
          <w:cantSplit/>
          <w:tblHeader/>
        </w:trPr>
        <w:tc>
          <w:tcPr>
            <w:tcW w:type="dxa" w:w="3000"/>
            <w:shd w:fill="14121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3600"/>
            <w:shd w:fill="14121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Nom</w:t>
            </w:r>
          </w:p>
        </w:tc>
        <w:tc>
          <w:tcPr>
            <w:tcW w:type="dxa" w:w="3038"/>
            <w:shd w:fill="14121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Téléphone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Contact du jour J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</w:p>
        </w:tc>
        <w:tc>
          <w:tcPr>
            <w:tcW w:type="dxa" w:w="30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Responsable du lieu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</w:p>
        </w:tc>
        <w:tc>
          <w:tcPr>
            <w:tcW w:type="dxa" w:w="30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Officiant(e)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</w:p>
        </w:tc>
        <w:tc>
          <w:tcPr>
            <w:tcW w:type="dxa" w:w="30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Traiteur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</w:p>
        </w:tc>
        <w:tc>
          <w:tcPr>
            <w:tcW w:type="dxa" w:w="30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Wedding planner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</w:p>
        </w:tc>
        <w:tc>
          <w:tcPr>
            <w:tcW w:type="dxa" w:w="30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Autre prestataire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Nom]</w:t>
            </w:r>
          </w:p>
        </w:tc>
        <w:tc>
          <w:tcPr>
            <w:tcW w:type="dxa" w:w="3038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</w:p>
        </w:tc>
      </w:tr>
    </w:tbl>
    <w:p>
      <w:pPr>
        <w:spacing w:after="2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CD6F7" w:sz="6"/>
              <w:left w:val="single" w:color="6D4AFF" w:sz="36"/>
              <w:bottom w:val="single" w:color="DCD6F7" w:sz="6"/>
              <w:right w:val="single" w:color="DCD6F7" w:sz="6"/>
            </w:tcBorders>
            <w:shd w:fill="F4F1FF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Règle d’or 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ne jamais formater une carte qui contient la seule copie d’un reportage. Vider une carte, ce n’est pas sauvegarder un mariage.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dOuiva"/>
      <w:pBdr>
        <w:top w:val="single" w:color="E3DFEA" w:sz="4" w:space="6"/>
      </w:pBdr>
      <w:jc w:val="center"/>
    </w:pPr>
    <w:r>
      <w:rPr>
        <w:rFonts w:ascii="Arial" w:cs="Arial" w:eastAsia="Arial" w:hAnsi="Arial"/>
        <w:color w:val="8A8494"/>
        <w:sz w:val="15"/>
        <w:szCs w:val="15"/>
      </w:rPr>
      <w:t xml:space="preserve">Modèle offert par OUIVA · ouiva.fr — à adapter à votre activité</w:t>
    </w:r>
    <w:r>
      <w:rPr>
        <w:rFonts w:ascii="Arial" w:cs="Arial" w:eastAsia="Arial" w:hAnsi="Arial"/>
        <w:color w:val="8A8494"/>
        <w:sz w:val="15"/>
        <w:szCs w:val="15"/>
      </w:rPr>
      <w:t xml:space="preserve">   ·  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21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6D4AFF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6D4AFF"/>
      <w:sz w:val="24"/>
      <w:szCs w:val="24"/>
    </w:rPr>
  </w:style>
  <w:style w:type="paragraph" w:styleId="PiedOuiva">
    <w:name w:val="Pied OUIVA"/>
    <w:basedOn w:val="Normal"/>
    <w:rPr>
      <w:rFonts w:ascii="Arial" w:cs="Arial" w:eastAsia="Arial" w:hAnsi="Arial"/>
      <w:color w:val="8A8494"/>
      <w:sz w:val="15"/>
      <w:szCs w:val="15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color w:val="141218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du jour J — mariage</dc:title>
  <dc:creator>[Nom de l’entreprise]</dc:creator>
  <dc:description>Modèle offert par OUIVA · ouiva.fr</dc:description>
  <cp:lastModifiedBy>Un-named</cp:lastModifiedBy>
  <cp:revision>1</cp:revision>
  <dcterms:created xsi:type="dcterms:W3CDTF">2026-10-07T20:50:29.021Z</dcterms:created>
  <dcterms:modified xsi:type="dcterms:W3CDTF">2026-10-07T20:50:29.021Z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